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p>
    <w:p w:rsidR="00F720CF" w:rsidRPr="00A37A31" w:rsidRDefault="00F720CF" w:rsidP="0083479D">
      <w:pPr>
        <w:spacing w:line="100" w:lineRule="exact"/>
        <w:rPr>
          <w:rFonts w:ascii="ＭＳ ゴシック" w:eastAsia="ＭＳ ゴシック" w:hAnsi="ＭＳ ゴシック"/>
          <w:sz w:val="18"/>
          <w:szCs w:val="18"/>
        </w:rPr>
      </w:pPr>
    </w:p>
    <w:p w:rsidR="008C4A9A" w:rsidRPr="00B7371B" w:rsidRDefault="008C4A9A"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OCROMクリニック　</w:t>
      </w:r>
      <w:r w:rsidR="008B60AB" w:rsidRPr="00B7371B">
        <w:rPr>
          <w:rFonts w:ascii="ＭＳ ゴシック" w:eastAsia="ＭＳ ゴシック" w:hAnsi="ＭＳ ゴシック" w:hint="eastAsia"/>
          <w:sz w:val="22"/>
        </w:rPr>
        <w:t>Agatha管理者</w:t>
      </w:r>
      <w:r w:rsidRPr="00B7371B">
        <w:rPr>
          <w:rFonts w:ascii="ＭＳ ゴシック" w:eastAsia="ＭＳ ゴシック" w:hAnsi="ＭＳ ゴシック" w:hint="eastAsia"/>
          <w:sz w:val="22"/>
        </w:rPr>
        <w:t xml:space="preserve">　殿</w:t>
      </w:r>
    </w:p>
    <w:p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rsidR="0005140A" w:rsidRDefault="0005140A" w:rsidP="0083479D">
      <w:pPr>
        <w:spacing w:line="100" w:lineRule="exact"/>
        <w:ind w:leftChars="2497" w:left="5244"/>
        <w:rPr>
          <w:rFonts w:ascii="ＭＳ ゴシック" w:eastAsia="ＭＳ ゴシック" w:hAnsi="ＭＳ ゴシック"/>
          <w:sz w:val="22"/>
        </w:rPr>
      </w:pPr>
    </w:p>
    <w:p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rsidR="00826887" w:rsidRPr="001C55A6" w:rsidRDefault="00826887" w:rsidP="0083479D">
      <w:pPr>
        <w:spacing w:line="100" w:lineRule="exact"/>
        <w:ind w:leftChars="2497" w:left="5244"/>
        <w:rPr>
          <w:rFonts w:ascii="ＭＳ ゴシック" w:eastAsia="ＭＳ ゴシック" w:hAnsi="ＭＳ ゴシック"/>
          <w:szCs w:val="21"/>
        </w:rPr>
      </w:pPr>
    </w:p>
    <w:p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2835"/>
        <w:gridCol w:w="1985"/>
        <w:gridCol w:w="3163"/>
      </w:tblGrid>
      <w:tr w:rsidR="005F286C" w:rsidRPr="00B7371B" w:rsidTr="0052200B">
        <w:trPr>
          <w:trHeight w:val="448"/>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依頼者</w:t>
            </w:r>
          </w:p>
        </w:tc>
        <w:tc>
          <w:tcPr>
            <w:tcW w:w="7983" w:type="dxa"/>
            <w:gridSpan w:val="3"/>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147FD" w:rsidRPr="00B7371B" w:rsidTr="0052200B">
        <w:trPr>
          <w:trHeight w:val="448"/>
          <w:jc w:val="center"/>
        </w:trPr>
        <w:tc>
          <w:tcPr>
            <w:tcW w:w="1686" w:type="dxa"/>
            <w:tcMar>
              <w:left w:w="28" w:type="dxa"/>
              <w:right w:w="28" w:type="dxa"/>
            </w:tcMar>
            <w:vAlign w:val="center"/>
          </w:tcPr>
          <w:p w:rsidR="009B5835" w:rsidRPr="001C55A6" w:rsidRDefault="009B5835" w:rsidP="009B5835">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実施医療機関</w:t>
            </w:r>
          </w:p>
        </w:tc>
        <w:tc>
          <w:tcPr>
            <w:tcW w:w="7983" w:type="dxa"/>
            <w:gridSpan w:val="3"/>
            <w:vAlign w:val="center"/>
          </w:tcPr>
          <w:p w:rsidR="005147FD" w:rsidRPr="001C55A6" w:rsidRDefault="005147FD" w:rsidP="008D66C7">
            <w:pPr>
              <w:autoSpaceDE w:val="0"/>
              <w:autoSpaceDN w:val="0"/>
              <w:snapToGrid w:val="0"/>
              <w:rPr>
                <w:rFonts w:ascii="ＭＳ ゴシック" w:eastAsia="ＭＳ ゴシック" w:hAnsi="ＭＳ ゴシック"/>
                <w:szCs w:val="21"/>
              </w:rPr>
            </w:pPr>
          </w:p>
        </w:tc>
      </w:tr>
      <w:tr w:rsidR="00074718" w:rsidRPr="00B7371B" w:rsidTr="0052200B">
        <w:trPr>
          <w:trHeight w:val="281"/>
          <w:jc w:val="center"/>
        </w:trPr>
        <w:tc>
          <w:tcPr>
            <w:tcW w:w="1686" w:type="dxa"/>
            <w:vMerge w:val="restart"/>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区分</w:t>
            </w: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□製造販売後臨床試験</w:t>
            </w:r>
          </w:p>
        </w:tc>
      </w:tr>
      <w:tr w:rsidR="00074718" w:rsidRPr="00B7371B" w:rsidTr="0052200B">
        <w:trPr>
          <w:trHeight w:val="284"/>
          <w:jc w:val="center"/>
        </w:trPr>
        <w:tc>
          <w:tcPr>
            <w:tcW w:w="1686" w:type="dxa"/>
            <w:vMerge/>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□医薬品</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□医療機器　</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□再生医療等製品</w:t>
            </w:r>
          </w:p>
        </w:tc>
      </w:tr>
      <w:tr w:rsidR="002657F3" w:rsidRPr="00B7371B" w:rsidTr="00E90F3D">
        <w:trPr>
          <w:trHeight w:val="399"/>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被験薬の化学名</w:t>
            </w:r>
            <w:r w:rsidRPr="001C55A6">
              <w:rPr>
                <w:rFonts w:ascii="ＭＳ ゴシック" w:eastAsia="ＭＳ ゴシック" w:hAnsi="ＭＳ ゴシック"/>
                <w:szCs w:val="21"/>
              </w:rPr>
              <w:br/>
            </w:r>
            <w:r w:rsidRPr="001C55A6">
              <w:rPr>
                <w:rFonts w:ascii="ＭＳ ゴシック" w:eastAsia="ＭＳ ゴシック" w:hAnsi="ＭＳ ゴシック" w:hint="eastAsia"/>
                <w:szCs w:val="21"/>
              </w:rPr>
              <w:t>又は識別記号</w:t>
            </w:r>
          </w:p>
        </w:tc>
        <w:tc>
          <w:tcPr>
            <w:tcW w:w="283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c>
          <w:tcPr>
            <w:tcW w:w="198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r w:rsidRPr="001C55A6">
              <w:rPr>
                <w:rFonts w:ascii="ＭＳ ゴシック" w:eastAsia="ＭＳ ゴシック" w:hAnsi="ＭＳ ゴシック" w:hint="eastAsia"/>
                <w:spacing w:val="-8"/>
                <w:szCs w:val="21"/>
              </w:rPr>
              <w:t>治験実施計画書番号</w:t>
            </w:r>
          </w:p>
        </w:tc>
        <w:tc>
          <w:tcPr>
            <w:tcW w:w="3163"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F286C" w:rsidRPr="00B7371B" w:rsidTr="0052200B">
        <w:trPr>
          <w:trHeight w:val="840"/>
          <w:jc w:val="center"/>
        </w:trPr>
        <w:tc>
          <w:tcPr>
            <w:tcW w:w="1686" w:type="dxa"/>
            <w:vMerge w:val="restart"/>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治験課題名</w:t>
            </w: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Default="00E90F3D"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rsidTr="0052200B">
        <w:trPr>
          <w:trHeight w:hRule="exact" w:val="543"/>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□治験審査委員会の会議の記録の概要に上記治験課題名を使用可</w:t>
            </w:r>
          </w:p>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※上記治験課題名と異なる課題名の使用を希望する場合は下欄に記載</w:t>
            </w:r>
          </w:p>
        </w:tc>
      </w:tr>
      <w:tr w:rsidR="005F286C" w:rsidRPr="00B7371B" w:rsidTr="0052200B">
        <w:trPr>
          <w:trHeight w:hRule="exact" w:val="731"/>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bl>
    <w:p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rsidTr="0052200B">
        <w:trPr>
          <w:trHeight w:hRule="exact" w:val="824"/>
          <w:jc w:val="center"/>
        </w:trPr>
        <w:tc>
          <w:tcPr>
            <w:tcW w:w="1686" w:type="dxa"/>
            <w:vAlign w:val="center"/>
          </w:tcPr>
          <w:p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rsidR="0083479D" w:rsidRP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hint="eastAsia"/>
                <w:szCs w:val="21"/>
              </w:rPr>
              <w:t>治験関連文書の電磁化における標準業務手順書</w:t>
            </w:r>
            <w:r w:rsidR="0083479D" w:rsidRPr="0083479D">
              <w:rPr>
                <w:rFonts w:ascii="ＭＳ ゴシック" w:eastAsia="ＭＳ ゴシック" w:hAnsi="ＭＳ ゴシック"/>
                <w:szCs w:val="21"/>
              </w:rPr>
              <w:t xml:space="preserve"> 補遺</w:t>
            </w:r>
          </w:p>
          <w:p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rsid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p>
        </w:tc>
      </w:tr>
    </w:tbl>
    <w:p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rsidTr="0052200B">
        <w:trPr>
          <w:trHeight w:val="625"/>
          <w:jc w:val="center"/>
        </w:trPr>
        <w:tc>
          <w:tcPr>
            <w:tcW w:w="1686" w:type="dxa"/>
            <w:tcMar>
              <w:left w:w="28" w:type="dxa"/>
              <w:right w:w="28" w:type="dxa"/>
            </w:tcMar>
            <w:vAlign w:val="center"/>
          </w:tcPr>
          <w:p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1704D8" w:rsidRDefault="001704D8"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1704D8" w:rsidRPr="00D227B7" w:rsidRDefault="001704D8"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CRA</w:t>
            </w:r>
            <w:r w:rsidRPr="00D227B7">
              <w:rPr>
                <w:rFonts w:ascii="ＭＳ ゴシック" w:eastAsia="ＭＳ ゴシック" w:hAnsi="ＭＳ ゴシック" w:hint="eastAsia"/>
                <w:spacing w:val="-12"/>
                <w:sz w:val="18"/>
                <w:szCs w:val="18"/>
              </w:rPr>
              <w:t xml:space="preserve">　</w:t>
            </w:r>
            <w:r w:rsidRPr="00D227B7">
              <w:rPr>
                <w:rFonts w:ascii="ＭＳ ゴシック" w:eastAsia="ＭＳ ゴシック" w:hAnsi="ＭＳ ゴシック"/>
                <w:spacing w:val="-12"/>
                <w:sz w:val="18"/>
                <w:szCs w:val="18"/>
              </w:rPr>
              <w:t>□</w:t>
            </w:r>
            <w:r w:rsidR="00D227B7" w:rsidRPr="00D227B7">
              <w:rPr>
                <w:rFonts w:ascii="ＭＳ ゴシック" w:eastAsia="ＭＳ ゴシック" w:hAnsi="ＭＳ ゴシック"/>
                <w:spacing w:val="-12"/>
                <w:sz w:val="18"/>
                <w:szCs w:val="18"/>
              </w:rPr>
              <w:t xml:space="preserve"> </w:t>
            </w:r>
            <w:r w:rsidRPr="00D227B7">
              <w:rPr>
                <w:rFonts w:ascii="ＭＳ ゴシック" w:eastAsia="ＭＳ ゴシック" w:hAnsi="ＭＳ ゴシック"/>
                <w:spacing w:val="-12"/>
                <w:sz w:val="18"/>
                <w:szCs w:val="18"/>
              </w:rPr>
              <w:t>監査担当者</w:t>
            </w:r>
            <w:r w:rsidR="0083479D" w:rsidRPr="00D227B7">
              <w:rPr>
                <w:rFonts w:ascii="ＭＳ ゴシック" w:eastAsia="ＭＳ ゴシック" w:hAnsi="ＭＳ ゴシック" w:hint="eastAsia"/>
                <w:spacing w:val="-12"/>
                <w:sz w:val="18"/>
                <w:szCs w:val="18"/>
              </w:rPr>
              <w:t xml:space="preserve">　□</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医療機関</w:t>
            </w:r>
            <w:r w:rsidR="00D227B7" w:rsidRPr="00D227B7">
              <w:rPr>
                <w:rFonts w:ascii="ＭＳ ゴシック" w:eastAsia="ＭＳ ゴシック" w:hAnsi="ＭＳ ゴシック" w:hint="eastAsia"/>
                <w:spacing w:val="-12"/>
                <w:sz w:val="18"/>
                <w:szCs w:val="18"/>
              </w:rPr>
              <w:t>（SMO）</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rsidTr="0052200B">
        <w:trPr>
          <w:trHeight w:val="415"/>
          <w:jc w:val="center"/>
        </w:trPr>
        <w:tc>
          <w:tcPr>
            <w:tcW w:w="1686" w:type="dxa"/>
            <w:tcMar>
              <w:left w:w="28" w:type="dxa"/>
              <w:right w:w="28" w:type="dxa"/>
            </w:tcMar>
            <w:vAlign w:val="center"/>
          </w:tcPr>
          <w:p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rsidTr="0052200B">
        <w:trPr>
          <w:trHeight w:hRule="exact" w:val="374"/>
          <w:jc w:val="center"/>
        </w:trPr>
        <w:tc>
          <w:tcPr>
            <w:tcW w:w="1686" w:type="dxa"/>
            <w:vAlign w:val="center"/>
          </w:tcPr>
          <w:p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40" w:lineRule="exact"/>
        <w:rPr>
          <w:rFonts w:ascii="ＭＳ ゴシック" w:eastAsia="ＭＳ ゴシック" w:hAnsi="ＭＳ ゴシック"/>
          <w:sz w:val="22"/>
        </w:rPr>
      </w:pPr>
    </w:p>
    <w:sectPr w:rsidR="00A37A31" w:rsidSect="0083479D">
      <w:pgSz w:w="11906" w:h="16838" w:code="9"/>
      <w:pgMar w:top="851" w:right="1134" w:bottom="851"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A1" w:rsidRDefault="00AA25A1" w:rsidP="00826887">
      <w:r>
        <w:separator/>
      </w:r>
    </w:p>
  </w:endnote>
  <w:endnote w:type="continuationSeparator" w:id="0">
    <w:p w:rsidR="00AA25A1" w:rsidRDefault="00AA25A1"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A1" w:rsidRDefault="00AA25A1" w:rsidP="00826887">
      <w:r>
        <w:separator/>
      </w:r>
    </w:p>
  </w:footnote>
  <w:footnote w:type="continuationSeparator" w:id="0">
    <w:p w:rsidR="00AA25A1" w:rsidRDefault="00AA25A1"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5140A"/>
    <w:rsid w:val="00074718"/>
    <w:rsid w:val="00077BF8"/>
    <w:rsid w:val="001704D8"/>
    <w:rsid w:val="001C55A6"/>
    <w:rsid w:val="001D6800"/>
    <w:rsid w:val="00206845"/>
    <w:rsid w:val="002226A7"/>
    <w:rsid w:val="002657F3"/>
    <w:rsid w:val="0032369F"/>
    <w:rsid w:val="003E04D7"/>
    <w:rsid w:val="004C471D"/>
    <w:rsid w:val="005147FD"/>
    <w:rsid w:val="0052200B"/>
    <w:rsid w:val="00551D70"/>
    <w:rsid w:val="005A6F77"/>
    <w:rsid w:val="005F286C"/>
    <w:rsid w:val="00615B09"/>
    <w:rsid w:val="00661C1B"/>
    <w:rsid w:val="00703AF6"/>
    <w:rsid w:val="007F4D2B"/>
    <w:rsid w:val="007F59CE"/>
    <w:rsid w:val="00826887"/>
    <w:rsid w:val="0083479D"/>
    <w:rsid w:val="00877153"/>
    <w:rsid w:val="008B60AB"/>
    <w:rsid w:val="008C4A9A"/>
    <w:rsid w:val="008D66C7"/>
    <w:rsid w:val="009B5835"/>
    <w:rsid w:val="00A37A31"/>
    <w:rsid w:val="00A777E3"/>
    <w:rsid w:val="00AA25A1"/>
    <w:rsid w:val="00AA774A"/>
    <w:rsid w:val="00AD53E7"/>
    <w:rsid w:val="00B7371B"/>
    <w:rsid w:val="00C064C7"/>
    <w:rsid w:val="00C4756E"/>
    <w:rsid w:val="00C53896"/>
    <w:rsid w:val="00D0523E"/>
    <w:rsid w:val="00D227B7"/>
    <w:rsid w:val="00D57D14"/>
    <w:rsid w:val="00E46096"/>
    <w:rsid w:val="00E5247A"/>
    <w:rsid w:val="00E90F3D"/>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CFAD-BDDB-46FA-A7C7-3FBF16C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2023-02-14T05:13:00Z</dcterms:created>
  <dcterms:modified xsi:type="dcterms:W3CDTF">2023-02-14T05:14:00Z</dcterms:modified>
</cp:coreProperties>
</file>